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34" w:rsidRPr="00FC4DF9" w:rsidRDefault="00E41734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C4DF9">
        <w:rPr>
          <w:rFonts w:ascii="Times New Roman" w:hAnsi="Times New Roman" w:cs="Times New Roman"/>
          <w:sz w:val="28"/>
          <w:szCs w:val="28"/>
        </w:rPr>
        <w:t>Начальник ИФНС России</w:t>
      </w:r>
    </w:p>
    <w:p w:rsidR="00E41734" w:rsidRPr="00FC4DF9" w:rsidRDefault="00E41734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                                        по Ленинскому району </w:t>
      </w:r>
    </w:p>
    <w:p w:rsidR="00E41734" w:rsidRPr="00FC4DF9" w:rsidRDefault="00E41734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E41734" w:rsidRPr="00FC4DF9" w:rsidRDefault="00E41734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___________Е.В. </w:t>
      </w:r>
      <w:proofErr w:type="spellStart"/>
      <w:r w:rsidRPr="00FC4DF9"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E41734" w:rsidRPr="00FC4DF9" w:rsidRDefault="00E41734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C4DF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(подпись)</w:t>
      </w:r>
    </w:p>
    <w:p w:rsidR="00E41734" w:rsidRPr="00FC4DF9" w:rsidRDefault="00E41734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41734" w:rsidRPr="00FC4DF9" w:rsidRDefault="00E41734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отдела  выездных проверок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E41734" w:rsidRPr="00FC4DF9" w:rsidRDefault="00E41734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E41734" w:rsidRPr="00FC4DF9" w:rsidRDefault="00E41734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C4DF9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FC4DF9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E41734" w:rsidRPr="00FC4DF9" w:rsidRDefault="00E41734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FC4DF9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E41734" w:rsidRDefault="00E41734" w:rsidP="00FD1C9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E41734" w:rsidRPr="00FC4DF9" w:rsidRDefault="00E41734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 выездных проверок Инспекции Федеральной налоговой службы по Ленинскому району г. Владивостока (далее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2.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FC4DF9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E41734" w:rsidRPr="00FC4DF9" w:rsidRDefault="00E41734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lastRenderedPageBreak/>
        <w:t>а) наличие высшего образования;</w:t>
      </w:r>
    </w:p>
    <w:p w:rsidR="00E41734" w:rsidRPr="00FC4DF9" w:rsidRDefault="00E4173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DF9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FC4DF9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FC4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4DF9">
        <w:rPr>
          <w:rFonts w:ascii="Times New Roman" w:hAnsi="Times New Roman" w:cs="Times New Roman"/>
          <w:sz w:val="28"/>
          <w:szCs w:val="28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C4DF9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FC4DF9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C4DF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C4DF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41734" w:rsidRPr="00FC4DF9" w:rsidRDefault="00E4173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DF9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C4DF9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4DF9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FC4DF9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4.1. Старший государственный налоговый инспектор в соответствии со </w:t>
      </w:r>
      <w:r w:rsidRPr="00FC4DF9">
        <w:rPr>
          <w:rFonts w:ascii="Times New Roman" w:hAnsi="Times New Roman"/>
          <w:b/>
          <w:sz w:val="28"/>
          <w:szCs w:val="28"/>
        </w:rPr>
        <w:t>статьей 14</w:t>
      </w:r>
      <w:r w:rsidRPr="00FC4DF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FC4DF9">
        <w:rPr>
          <w:rFonts w:ascii="Times New Roman" w:hAnsi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FC4DF9">
        <w:rPr>
          <w:rFonts w:ascii="Times New Roman" w:hAnsi="Times New Roman"/>
          <w:sz w:val="28"/>
          <w:szCs w:val="28"/>
        </w:rPr>
        <w:t>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FC4D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4.2. Старший государственный налоговый инспектор в соответствии со </w:t>
      </w:r>
      <w:r w:rsidRPr="00FC4DF9">
        <w:rPr>
          <w:rFonts w:ascii="Times New Roman" w:hAnsi="Times New Roman"/>
          <w:b/>
          <w:sz w:val="28"/>
          <w:szCs w:val="28"/>
        </w:rPr>
        <w:t>статьей 15</w:t>
      </w:r>
      <w:r w:rsidRPr="00FC4DF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5) соблюдать служебный распорядок инспекции;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lastRenderedPageBreak/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FC4DF9">
          <w:rPr>
            <w:rFonts w:ascii="Times New Roman" w:hAnsi="Times New Roman"/>
            <w:sz w:val="28"/>
            <w:szCs w:val="28"/>
          </w:rPr>
          <w:t>законом</w:t>
        </w:r>
      </w:hyperlink>
      <w:r w:rsidRPr="00FC4DF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FC4DF9">
          <w:rPr>
            <w:rFonts w:ascii="Times New Roman" w:hAnsi="Times New Roman"/>
            <w:sz w:val="28"/>
            <w:szCs w:val="28"/>
          </w:rPr>
          <w:t>законом</w:t>
        </w:r>
      </w:hyperlink>
      <w:r w:rsidRPr="00FC4DF9">
        <w:rPr>
          <w:rFonts w:ascii="Times New Roman" w:hAnsi="Times New Roman"/>
          <w:sz w:val="28"/>
          <w:szCs w:val="28"/>
        </w:rPr>
        <w:t>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4.3.  В соответствии со </w:t>
      </w:r>
      <w:r w:rsidRPr="00FC4DF9">
        <w:rPr>
          <w:rFonts w:ascii="Times New Roman" w:hAnsi="Times New Roman"/>
          <w:b/>
          <w:sz w:val="28"/>
          <w:szCs w:val="28"/>
        </w:rPr>
        <w:t>статьей 17</w:t>
      </w:r>
      <w:r w:rsidRPr="00FC4DF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старшему государственному налоговому инспектору запрещается: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FC4DF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FC4DF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FC4DF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FC4DF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C4DF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41734" w:rsidRPr="00FC4DF9" w:rsidRDefault="00E41734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FC4DF9">
          <w:rPr>
            <w:rFonts w:ascii="Times New Roman" w:hAnsi="Times New Roman"/>
            <w:sz w:val="28"/>
            <w:szCs w:val="28"/>
          </w:rPr>
          <w:t>законом</w:t>
        </w:r>
      </w:hyperlink>
      <w:r w:rsidRPr="00FC4DF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41734" w:rsidRPr="00FC4DF9" w:rsidRDefault="00E41734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19) Старший государственный налоговый инспектор после увольнения с гражданской службы не вправе разглашать или использовать в интересах </w:t>
      </w:r>
      <w:r w:rsidRPr="00FC4DF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FC4DF9">
          <w:rPr>
            <w:rFonts w:ascii="Times New Roman" w:hAnsi="Times New Roman"/>
            <w:sz w:val="28"/>
            <w:szCs w:val="28"/>
          </w:rPr>
          <w:t>сведения</w:t>
        </w:r>
      </w:hyperlink>
      <w:r w:rsidRPr="00FC4DF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E41734" w:rsidRPr="00FC4DF9" w:rsidRDefault="00E41734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20) Старший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FC4DF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C4DF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4.4. Старший государственный налоговый инспектор обязан соблюдать требования к служебному поведению, установленные </w:t>
      </w:r>
      <w:r w:rsidRPr="00FC4DF9">
        <w:rPr>
          <w:rFonts w:ascii="Times New Roman" w:hAnsi="Times New Roman"/>
          <w:b/>
          <w:sz w:val="28"/>
          <w:szCs w:val="28"/>
        </w:rPr>
        <w:t>статьей 18</w:t>
      </w:r>
      <w:r w:rsidRPr="00FC4DF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FC4DF9">
        <w:rPr>
          <w:rFonts w:ascii="Times New Roman" w:hAnsi="Times New Roman"/>
          <w:sz w:val="28"/>
          <w:szCs w:val="28"/>
        </w:rPr>
        <w:tab/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FC4DF9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FC4DF9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FC4DF9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FC4DF9">
        <w:rPr>
          <w:rFonts w:ascii="Times New Roman" w:hAnsi="Times New Roman"/>
          <w:sz w:val="28"/>
          <w:szCs w:val="28"/>
        </w:rPr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E41734" w:rsidRPr="00FC4DF9" w:rsidRDefault="00E41734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C4DF9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об отделе  выездных проверок ИФНС России по Ленинскому району г. Владивостока, старший государственный налоговый инспектор осуществляет: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5.1.2. контроль за соблюдением налогоплательщиками, плательщиками сборов и налоговыми агентами (физическими, юридическими лицами, состоящими на учете в инспекции),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 проведение выездных налоговых проверок налогоплательщиков, плательщиков сборов и налоговых агентов и оформление их результатов;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5.1.3 проверку соблюдения актов валютного законодательства Российской Федерации и актов органов валютного регулирования и оформление их результатов;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5.1.4. решение вопросов о необходимости привлечения к проведению выездной налоговой проверки правоохранительных органов; 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5.1.5. осуществляет контроль за процессуальными сроками проведения проверок, вручения актов и решений о привлечении либо отказе от привлечения к ответственности, направления поручений об истребовании документов, требований о предоставлении документов в соответствии со ст. 93.1 НК РФ и производства по делам об административных правонарушениях;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5.1.6. участие в рассмотрении совместно с аудиторским и юридическим отделами представленных налогоплательщиком возражений (объяснений) по актам выездных налоговых проверок;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5.1.7 передачу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5.1.8.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5.1.9. участвовать при защите интересов Инспекции в судебных органах;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5.1.10 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5.1.11 своевременное проведение, рассмотрение и оформление материалов выездных налоговых проверок с помощью запросной системы «ЭОД - местный уровень» в ветке «QBE по решениям»;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5.1.12. в случае выявления выездной налоговой проверкой фактов налоговых правонарушений и нарушений валютного законодательства, принимать меры по формированию доказательственной базы по этим фактам и обеспечивать их документальное подтверждение;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5.1.13.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5.1.14. проводить анализ схем уклонения от налогообложения, разрабатывать предложения по их предотвращению.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5.1.15 вести информационный ресурс «Выездные налоговые проверки» согласно приказу МНС России от 17.11.2003 № БГ-3-06/627@ (в редакции приказа ФНС России от 29.05.2009  № ШТ-7-2/303@). 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5.1.16. 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5.1.17. обеспечивать поступление налогов и других обязательных платежей, дополнительно начисленных по актам выездных налоговых проверок.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5.1.18. участвовать в подготовке ответов на письменные запросы по вопросам, входящим в компетенцию отдела. 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5.1.19 осуществлять в установленном порядке делопроизводство, хранение и сдачу в архив документов и материалов проверок.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5.1.20. старший государственный налоговый инспектор обязан знать инструкции на рабочее место.</w:t>
      </w:r>
    </w:p>
    <w:p w:rsidR="00E41734" w:rsidRPr="00FC4DF9" w:rsidRDefault="00E41734" w:rsidP="00E418C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lastRenderedPageBreak/>
        <w:t>5.1.21. направлять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материалы проверок, содержащие признаки преступления в соответствии с пунктом 3 статьи 32 НК РФ, соглашением Следственного комитета РФ и ФНС Росси от 13.02.2012 № 101-162-12/МММ-27-2/3, совместным приказом Следственного управления Следственного комитета РФ по Приморскому краю и УФНС России по Приморскому краю от 02.02.2012 № 01-11/031/11 «Об утверждении временной инструкции о порядке направления материалов налоговыми органами Приморского края в следственные органы Приморского края при выявлении обстоятельств, позволяющих предполагать совершение нарушения законодательства о налогах и сборах, содержащего признаки преступления»;</w:t>
      </w:r>
    </w:p>
    <w:p w:rsidR="00E41734" w:rsidRPr="00FC4DF9" w:rsidRDefault="00E41734" w:rsidP="00514074">
      <w:pPr>
        <w:spacing w:after="0" w:line="240" w:lineRule="auto"/>
        <w:ind w:firstLine="540"/>
        <w:jc w:val="both"/>
      </w:pPr>
      <w:r w:rsidRPr="00FC4DF9">
        <w:rPr>
          <w:rFonts w:ascii="Times New Roman" w:hAnsi="Times New Roman"/>
          <w:sz w:val="28"/>
          <w:szCs w:val="28"/>
        </w:rPr>
        <w:t>5.1.22. выполнять иные письменные и устные распоряжения начальника отдела и его заместителей.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старший государственный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7. При исполнении служебных обязанностей старший государственный налоговый инспектор не вправе самостоятельно принимать управленческие и иные решения.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8. При исполнении служебных обязанностей старший государственный налоговый инспектор  не обязан самостоятельно принимать управленческие и иные решения.</w:t>
      </w: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старший государственный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9. 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41734" w:rsidRPr="00FC4DF9" w:rsidRDefault="00E41734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41734" w:rsidRPr="00FC4DF9" w:rsidRDefault="00E41734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E41734" w:rsidRPr="00FC4DF9" w:rsidRDefault="00E4173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FC4DF9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FC4DF9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FC4DF9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FC4DF9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13. Старший государственный налоговый инспектор отдела выездных проверок государственные услуги не оказывает.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41734" w:rsidRPr="00FC4DF9" w:rsidRDefault="00E41734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FC4DF9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1734" w:rsidRPr="00FC4DF9" w:rsidRDefault="00E4173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FC4D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Начальник отдела выездных проверок                                          О.А. </w:t>
      </w:r>
      <w:proofErr w:type="spellStart"/>
      <w:r w:rsidRPr="00FC4DF9">
        <w:rPr>
          <w:rFonts w:ascii="Times New Roman" w:hAnsi="Times New Roman" w:cs="Times New Roman"/>
          <w:sz w:val="28"/>
          <w:szCs w:val="28"/>
        </w:rPr>
        <w:t>Занина</w:t>
      </w:r>
      <w:proofErr w:type="spellEnd"/>
    </w:p>
    <w:p w:rsidR="00E41734" w:rsidRPr="00FC4DF9" w:rsidRDefault="00E41734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FC4DF9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E41734" w:rsidRPr="00FC4DF9" w:rsidRDefault="00E41734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C4DF9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C4DF9">
        <w:rPr>
          <w:rFonts w:ascii="Times New Roman" w:hAnsi="Times New Roman" w:cs="Times New Roman"/>
          <w:sz w:val="22"/>
          <w:szCs w:val="22"/>
        </w:rPr>
        <w:t>)                                            (подпись)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41734" w:rsidRPr="00FC4DF9" w:rsidRDefault="00E41734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41734" w:rsidRPr="00FC4DF9" w:rsidRDefault="00E4173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E41734" w:rsidRPr="000C18F0" w:rsidTr="00946A06">
        <w:tc>
          <w:tcPr>
            <w:tcW w:w="624" w:type="dxa"/>
          </w:tcPr>
          <w:p w:rsidR="00E41734" w:rsidRPr="00FC4DF9" w:rsidRDefault="00E41734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E41734" w:rsidRPr="00FC4DF9" w:rsidRDefault="00E41734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E41734" w:rsidRPr="00FC4DF9" w:rsidRDefault="00E41734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41734" w:rsidRPr="00FC4DF9" w:rsidRDefault="00E41734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41734" w:rsidRPr="00A05976" w:rsidRDefault="00E41734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41734" w:rsidRPr="000C18F0" w:rsidTr="00946A06">
        <w:tc>
          <w:tcPr>
            <w:tcW w:w="624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734" w:rsidRPr="000C18F0" w:rsidTr="00946A06">
        <w:tc>
          <w:tcPr>
            <w:tcW w:w="624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1734" w:rsidRPr="00A05976" w:rsidRDefault="00E41734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734" w:rsidRPr="00A05976" w:rsidRDefault="00E41734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41734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B0" w:rsidRDefault="00CA44B0" w:rsidP="00A05976">
      <w:pPr>
        <w:spacing w:after="0" w:line="240" w:lineRule="auto"/>
      </w:pPr>
      <w:r>
        <w:separator/>
      </w:r>
    </w:p>
  </w:endnote>
  <w:endnote w:type="continuationSeparator" w:id="0">
    <w:p w:rsidR="00CA44B0" w:rsidRDefault="00CA44B0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B0" w:rsidRDefault="00CA44B0" w:rsidP="00A05976">
      <w:pPr>
        <w:spacing w:after="0" w:line="240" w:lineRule="auto"/>
      </w:pPr>
      <w:r>
        <w:separator/>
      </w:r>
    </w:p>
  </w:footnote>
  <w:footnote w:type="continuationSeparator" w:id="0">
    <w:p w:rsidR="00CA44B0" w:rsidRDefault="00CA44B0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734" w:rsidRDefault="00CA44B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7B4E">
      <w:rPr>
        <w:noProof/>
      </w:rPr>
      <w:t>13</w:t>
    </w:r>
    <w:r>
      <w:rPr>
        <w:noProof/>
      </w:rPr>
      <w:fldChar w:fldCharType="end"/>
    </w:r>
  </w:p>
  <w:p w:rsidR="00E41734" w:rsidRDefault="00E417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1271D6"/>
    <w:rsid w:val="001675E7"/>
    <w:rsid w:val="001D4D63"/>
    <w:rsid w:val="00206EDE"/>
    <w:rsid w:val="00277075"/>
    <w:rsid w:val="00307B4E"/>
    <w:rsid w:val="00316CE0"/>
    <w:rsid w:val="00334E8C"/>
    <w:rsid w:val="0038084A"/>
    <w:rsid w:val="00483C36"/>
    <w:rsid w:val="004B4FEE"/>
    <w:rsid w:val="00514074"/>
    <w:rsid w:val="00515AB9"/>
    <w:rsid w:val="0059450E"/>
    <w:rsid w:val="00663C9A"/>
    <w:rsid w:val="006C3C90"/>
    <w:rsid w:val="006D24E4"/>
    <w:rsid w:val="006D5DC6"/>
    <w:rsid w:val="00722D60"/>
    <w:rsid w:val="00743CFF"/>
    <w:rsid w:val="00790D33"/>
    <w:rsid w:val="007E4D74"/>
    <w:rsid w:val="0081551B"/>
    <w:rsid w:val="009264FA"/>
    <w:rsid w:val="00934963"/>
    <w:rsid w:val="00946A06"/>
    <w:rsid w:val="00A05976"/>
    <w:rsid w:val="00A12219"/>
    <w:rsid w:val="00A324EF"/>
    <w:rsid w:val="00A33C75"/>
    <w:rsid w:val="00A47AAE"/>
    <w:rsid w:val="00B63435"/>
    <w:rsid w:val="00B65A6C"/>
    <w:rsid w:val="00C005AA"/>
    <w:rsid w:val="00C40355"/>
    <w:rsid w:val="00C76EBF"/>
    <w:rsid w:val="00CA3F51"/>
    <w:rsid w:val="00CA44B0"/>
    <w:rsid w:val="00D116DE"/>
    <w:rsid w:val="00D22FDD"/>
    <w:rsid w:val="00D75E33"/>
    <w:rsid w:val="00D85C6D"/>
    <w:rsid w:val="00E2569C"/>
    <w:rsid w:val="00E41734"/>
    <w:rsid w:val="00E418CA"/>
    <w:rsid w:val="00E63A9C"/>
    <w:rsid w:val="00E72D08"/>
    <w:rsid w:val="00F017DA"/>
    <w:rsid w:val="00F52492"/>
    <w:rsid w:val="00F64982"/>
    <w:rsid w:val="00FC4DF9"/>
    <w:rsid w:val="00FD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33C75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33C75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4962</Words>
  <Characters>28286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2017-03-14T04:05:00Z</dcterms:created>
  <dcterms:modified xsi:type="dcterms:W3CDTF">2017-03-14T04:05:00Z</dcterms:modified>
</cp:coreProperties>
</file>